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E287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41A15215" wp14:editId="64D6D049">
            <wp:extent cx="3574879" cy="112596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ddsLogo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059" cy="113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0E84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72469DA4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1A1A858E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06825E7F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2BE3D68A" w14:textId="56807A2E" w:rsidR="007A6021" w:rsidRPr="00A74877" w:rsidRDefault="006F5858" w:rsidP="00A74877">
      <w:pPr>
        <w:spacing w:after="0" w:line="259" w:lineRule="auto"/>
        <w:ind w:left="0" w:right="3" w:firstLine="0"/>
        <w:jc w:val="center"/>
        <w:rPr>
          <w:b/>
          <w:sz w:val="24"/>
        </w:rPr>
      </w:pPr>
      <w:r>
        <w:rPr>
          <w:b/>
          <w:sz w:val="24"/>
        </w:rPr>
        <w:t xml:space="preserve">PURCHASE </w:t>
      </w:r>
      <w:r w:rsidR="00834E84">
        <w:rPr>
          <w:b/>
          <w:sz w:val="24"/>
        </w:rPr>
        <w:t xml:space="preserve">OF A RESIDENTIAL PROPERTY </w:t>
      </w:r>
    </w:p>
    <w:p w14:paraId="5EAA49CB" w14:textId="77777777" w:rsidR="007A6021" w:rsidRDefault="00834E84">
      <w:pPr>
        <w:spacing w:after="0" w:line="259" w:lineRule="auto"/>
        <w:ind w:left="0" w:right="3" w:firstLine="0"/>
        <w:jc w:val="center"/>
      </w:pPr>
      <w:r>
        <w:rPr>
          <w:b/>
          <w:u w:val="single" w:color="000000"/>
        </w:rPr>
        <w:t>Conveyancing fees</w:t>
      </w:r>
      <w:r>
        <w:rPr>
          <w:b/>
        </w:rPr>
        <w:t xml:space="preserve"> </w:t>
      </w:r>
    </w:p>
    <w:p w14:paraId="45DDCC89" w14:textId="77777777" w:rsidR="007A6021" w:rsidRDefault="00834E84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2AFDBCB0" w14:textId="77777777" w:rsidR="00A74877" w:rsidRDefault="00A74877">
      <w:pPr>
        <w:spacing w:after="0" w:line="259" w:lineRule="auto"/>
        <w:ind w:left="0" w:firstLine="0"/>
        <w:jc w:val="left"/>
      </w:pPr>
    </w:p>
    <w:p w14:paraId="68FC6ACD" w14:textId="3FEF744F" w:rsidR="007A6021" w:rsidRDefault="00834E84">
      <w:pPr>
        <w:ind w:left="-5"/>
      </w:pPr>
      <w:r>
        <w:t xml:space="preserve">Our fees cover </w:t>
      </w:r>
      <w:r>
        <w:rPr>
          <w:b/>
          <w:u w:val="single" w:color="000000"/>
        </w:rPr>
        <w:t>all</w:t>
      </w:r>
      <w:r>
        <w:t xml:space="preserve"> the work required to complete the sale of a property (subject to the assumptions below)</w:t>
      </w:r>
      <w:r w:rsidR="00DE58C6">
        <w:t>.</w:t>
      </w:r>
      <w:r>
        <w:t xml:space="preserve"> </w:t>
      </w:r>
    </w:p>
    <w:p w14:paraId="369A1BCE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12985CD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 xml:space="preserve">All our prices quoted below are exclusive of VAT </w:t>
      </w:r>
    </w:p>
    <w:p w14:paraId="40FEECC1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19" w:type="dxa"/>
        <w:tblInd w:w="5" w:type="dxa"/>
        <w:tblCellMar>
          <w:top w:w="11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4507"/>
        <w:gridCol w:w="4512"/>
      </w:tblGrid>
      <w:tr w:rsidR="007A6021" w14:paraId="773DA5B5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D7571" w14:textId="77777777" w:rsidR="007A6021" w:rsidRPr="002B0659" w:rsidRDefault="00834E84">
            <w:pPr>
              <w:spacing w:after="0" w:line="259" w:lineRule="auto"/>
              <w:ind w:left="5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 xml:space="preserve">Value of Transaction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F34E8" w14:textId="539D7DF3" w:rsidR="007A6021" w:rsidRPr="002B0659" w:rsidRDefault="00834E84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Conveyancing Fees (£)</w:t>
            </w:r>
          </w:p>
        </w:tc>
      </w:tr>
      <w:tr w:rsidR="007A6021" w14:paraId="069C2428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908A4" w14:textId="1CCD5D35" w:rsidR="007A6021" w:rsidRDefault="4FBDDB3A">
            <w:pPr>
              <w:spacing w:after="0" w:line="259" w:lineRule="auto"/>
              <w:ind w:left="5" w:firstLine="0"/>
              <w:jc w:val="left"/>
            </w:pPr>
            <w:r>
              <w:t>Up to</w:t>
            </w:r>
            <w:r w:rsidR="00834E84">
              <w:t xml:space="preserve"> £200,000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D3DE5" w14:textId="06F71FC4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716FB">
              <w:t>100</w:t>
            </w:r>
            <w:r w:rsidR="00DE58C6">
              <w:t>0</w:t>
            </w:r>
            <w:r>
              <w:t xml:space="preserve">.00 </w:t>
            </w:r>
          </w:p>
        </w:tc>
      </w:tr>
      <w:tr w:rsidR="007A6021" w14:paraId="7FFCEE2F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3BB38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£200,001 – £250,000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21F06" w14:textId="0BC8B89F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692DA2BB">
              <w:t>1</w:t>
            </w:r>
            <w:r w:rsidR="00B33356">
              <w:t>2O</w:t>
            </w:r>
            <w:r w:rsidR="00DE58C6">
              <w:t>0</w:t>
            </w:r>
            <w:r>
              <w:t xml:space="preserve">.00 </w:t>
            </w:r>
          </w:p>
        </w:tc>
      </w:tr>
      <w:tr w:rsidR="007A6021" w14:paraId="24BA1A55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A8C71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£250,001 – £300,000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A9F32" w14:textId="5131E49A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FD7D05">
              <w:t>1</w:t>
            </w:r>
            <w:r w:rsidR="00B33356">
              <w:t>300</w:t>
            </w:r>
            <w:r>
              <w:t xml:space="preserve">.00 </w:t>
            </w:r>
          </w:p>
        </w:tc>
      </w:tr>
      <w:tr w:rsidR="007A6021" w14:paraId="230CB8CC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0E834" w14:textId="162012B5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>£300,001 – £</w:t>
            </w:r>
            <w:r w:rsidR="00DE58C6">
              <w:t>40</w:t>
            </w:r>
            <w:r>
              <w:t xml:space="preserve">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8C4A4" w14:textId="0B996AD3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DE58C6">
              <w:t>1</w:t>
            </w:r>
            <w:r w:rsidR="00B33356">
              <w:t>5</w:t>
            </w:r>
            <w:r w:rsidR="00DE58C6">
              <w:t>00</w:t>
            </w:r>
            <w:r>
              <w:t xml:space="preserve">.00 </w:t>
            </w:r>
          </w:p>
        </w:tc>
      </w:tr>
      <w:tr w:rsidR="007A6021" w14:paraId="7D19CBC1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C9F2E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£400,001 – £450,000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383F3" w14:textId="5457AB77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£1</w:t>
            </w:r>
            <w:r w:rsidR="00B33356">
              <w:t>6</w:t>
            </w:r>
            <w:r w:rsidR="00DE58C6">
              <w:t>00</w:t>
            </w:r>
            <w:r>
              <w:t xml:space="preserve">.00 </w:t>
            </w:r>
          </w:p>
        </w:tc>
      </w:tr>
      <w:tr w:rsidR="007A6021" w14:paraId="587E997D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A9A15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£450,001 – £500,000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5F1EA" w14:textId="7CBC300D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£1</w:t>
            </w:r>
            <w:r w:rsidR="00B33356">
              <w:t>7</w:t>
            </w:r>
            <w:r>
              <w:t xml:space="preserve">00.00 </w:t>
            </w:r>
          </w:p>
        </w:tc>
      </w:tr>
      <w:tr w:rsidR="007A6021" w14:paraId="1AFAC5E2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33771" w14:textId="7CB878B9" w:rsidR="007A6021" w:rsidRDefault="00DE58C6">
            <w:pPr>
              <w:spacing w:after="0" w:line="259" w:lineRule="auto"/>
              <w:ind w:left="5" w:firstLine="0"/>
              <w:jc w:val="left"/>
            </w:pPr>
            <w:r>
              <w:t>£500,001 - £750,000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29429" w14:textId="44850268" w:rsidR="007A6021" w:rsidRDefault="00DE58C6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4F17AC">
              <w:t>2</w:t>
            </w:r>
            <w:r w:rsidR="00FD3AE5">
              <w:t>2</w:t>
            </w:r>
            <w:r>
              <w:t>00.00</w:t>
            </w:r>
          </w:p>
        </w:tc>
      </w:tr>
      <w:tr w:rsidR="00DE58C6" w14:paraId="21435BCB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4E81B" w14:textId="059809B4" w:rsidR="00DE58C6" w:rsidRDefault="00DE58C6">
            <w:pPr>
              <w:spacing w:after="0" w:line="259" w:lineRule="auto"/>
              <w:ind w:left="5" w:firstLine="0"/>
              <w:jc w:val="left"/>
            </w:pPr>
            <w:r>
              <w:t>£750,001 - £900,000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23E9" w14:textId="2281912D" w:rsidR="00DE58C6" w:rsidRDefault="00DE58C6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E5B58">
              <w:t>2</w:t>
            </w:r>
            <w:r w:rsidR="00FD3AE5">
              <w:t>7</w:t>
            </w:r>
            <w:r w:rsidR="00CE5B58">
              <w:t>0</w:t>
            </w:r>
            <w:r>
              <w:t>0.00</w:t>
            </w:r>
          </w:p>
        </w:tc>
      </w:tr>
      <w:tr w:rsidR="00DE58C6" w14:paraId="14429C31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CDEBE" w14:textId="7F0AAA14" w:rsidR="00DE58C6" w:rsidRDefault="00DE58C6">
            <w:pPr>
              <w:spacing w:after="0" w:line="259" w:lineRule="auto"/>
              <w:ind w:left="5" w:firstLine="0"/>
              <w:jc w:val="left"/>
            </w:pPr>
            <w:r>
              <w:t>Over £900,000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9FFAF" w14:textId="075133E3" w:rsidR="00DE58C6" w:rsidRDefault="00DE58C6">
            <w:pPr>
              <w:spacing w:after="0" w:line="259" w:lineRule="auto"/>
              <w:ind w:left="0" w:firstLine="0"/>
              <w:jc w:val="left"/>
            </w:pPr>
            <w:r>
              <w:t>To be advised upon request</w:t>
            </w:r>
          </w:p>
        </w:tc>
      </w:tr>
    </w:tbl>
    <w:p w14:paraId="2186328A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44D9DE4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74A43AD" w14:textId="1046840F" w:rsidR="007A6021" w:rsidRDefault="00834E84" w:rsidP="5BBAC202">
      <w:pPr>
        <w:spacing w:after="0" w:line="259" w:lineRule="auto"/>
        <w:ind w:left="-5"/>
        <w:jc w:val="left"/>
        <w:rPr>
          <w:b/>
          <w:bCs/>
        </w:rPr>
      </w:pPr>
      <w:r w:rsidRPr="5BBAC202">
        <w:rPr>
          <w:b/>
          <w:bCs/>
        </w:rPr>
        <w:t xml:space="preserve">Other </w:t>
      </w:r>
      <w:r w:rsidR="008D00AF">
        <w:rPr>
          <w:b/>
          <w:bCs/>
        </w:rPr>
        <w:t>charges</w:t>
      </w:r>
    </w:p>
    <w:p w14:paraId="0103B08E" w14:textId="77777777" w:rsidR="002B0659" w:rsidRDefault="002B0659" w:rsidP="5BBAC202">
      <w:pPr>
        <w:spacing w:after="0" w:line="259" w:lineRule="auto"/>
        <w:ind w:left="-5"/>
        <w:jc w:val="left"/>
        <w:rPr>
          <w:b/>
          <w:bCs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  <w:gridCol w:w="3633"/>
      </w:tblGrid>
      <w:tr w:rsidR="002B0659" w14:paraId="568209F9" w14:textId="77777777" w:rsidTr="00B241D0">
        <w:tc>
          <w:tcPr>
            <w:tcW w:w="5387" w:type="dxa"/>
          </w:tcPr>
          <w:p w14:paraId="3E4D6A0F" w14:textId="42D5391F" w:rsidR="002B0659" w:rsidRPr="002B0659" w:rsidRDefault="002B0659" w:rsidP="5BBAC20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Item</w:t>
            </w:r>
          </w:p>
        </w:tc>
        <w:tc>
          <w:tcPr>
            <w:tcW w:w="3633" w:type="dxa"/>
          </w:tcPr>
          <w:p w14:paraId="3AEAA328" w14:textId="4288F5C1" w:rsidR="002B0659" w:rsidRPr="002B0659" w:rsidRDefault="002B0659" w:rsidP="5BBAC20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Additional fee</w:t>
            </w:r>
            <w:r>
              <w:rPr>
                <w:b/>
                <w:bCs/>
              </w:rPr>
              <w:t xml:space="preserve"> (£)</w:t>
            </w:r>
          </w:p>
        </w:tc>
      </w:tr>
      <w:tr w:rsidR="002B0659" w14:paraId="549031DB" w14:textId="77777777" w:rsidTr="00B241D0">
        <w:tc>
          <w:tcPr>
            <w:tcW w:w="5387" w:type="dxa"/>
          </w:tcPr>
          <w:p w14:paraId="55C58A7E" w14:textId="2570961F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 xml:space="preserve">Unregistered property </w:t>
            </w:r>
          </w:p>
        </w:tc>
        <w:tc>
          <w:tcPr>
            <w:tcW w:w="3633" w:type="dxa"/>
          </w:tcPr>
          <w:p w14:paraId="165EF957" w14:textId="6C854556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716FB">
              <w:t>500</w:t>
            </w:r>
            <w:r>
              <w:t xml:space="preserve"> plus VAT</w:t>
            </w:r>
          </w:p>
        </w:tc>
      </w:tr>
      <w:tr w:rsidR="002B0659" w14:paraId="5D88AD67" w14:textId="77777777" w:rsidTr="00B241D0">
        <w:tc>
          <w:tcPr>
            <w:tcW w:w="5387" w:type="dxa"/>
          </w:tcPr>
          <w:p w14:paraId="3AD581B0" w14:textId="09CF8955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>Property subject to a tenancy</w:t>
            </w:r>
          </w:p>
        </w:tc>
        <w:tc>
          <w:tcPr>
            <w:tcW w:w="3633" w:type="dxa"/>
          </w:tcPr>
          <w:p w14:paraId="2BDD22B1" w14:textId="5F38C63F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716FB">
              <w:t>3</w:t>
            </w:r>
            <w:r>
              <w:t>50 plus VAT</w:t>
            </w:r>
          </w:p>
        </w:tc>
      </w:tr>
      <w:tr w:rsidR="002B0659" w14:paraId="6643BBD5" w14:textId="77777777" w:rsidTr="00B241D0">
        <w:tc>
          <w:tcPr>
            <w:tcW w:w="5387" w:type="dxa"/>
          </w:tcPr>
          <w:p w14:paraId="5F711EBC" w14:textId="5104043F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 xml:space="preserve">Freehold management company </w:t>
            </w:r>
            <w:r w:rsidR="00B241D0">
              <w:t>involvement</w:t>
            </w:r>
          </w:p>
        </w:tc>
        <w:tc>
          <w:tcPr>
            <w:tcW w:w="3633" w:type="dxa"/>
          </w:tcPr>
          <w:p w14:paraId="11B4F5BB" w14:textId="2980636D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716FB">
              <w:t>3</w:t>
            </w:r>
            <w:r>
              <w:t>50 plus VAT</w:t>
            </w:r>
          </w:p>
        </w:tc>
      </w:tr>
      <w:tr w:rsidR="002B0659" w14:paraId="0E56DB82" w14:textId="77777777" w:rsidTr="00B241D0">
        <w:tc>
          <w:tcPr>
            <w:tcW w:w="5387" w:type="dxa"/>
          </w:tcPr>
          <w:p w14:paraId="4F89BD5C" w14:textId="4F410EDB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Help to Buy sale</w:t>
            </w:r>
          </w:p>
        </w:tc>
        <w:tc>
          <w:tcPr>
            <w:tcW w:w="3633" w:type="dxa"/>
          </w:tcPr>
          <w:p w14:paraId="72324A3C" w14:textId="00B9C05D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716FB">
              <w:t>3</w:t>
            </w:r>
            <w:r>
              <w:t>50 plus VAT</w:t>
            </w:r>
          </w:p>
        </w:tc>
      </w:tr>
      <w:tr w:rsidR="002B0659" w14:paraId="45433953" w14:textId="77777777" w:rsidTr="00B241D0">
        <w:tc>
          <w:tcPr>
            <w:tcW w:w="5387" w:type="dxa"/>
          </w:tcPr>
          <w:p w14:paraId="352FB982" w14:textId="0124993F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Leasehold</w:t>
            </w:r>
          </w:p>
        </w:tc>
        <w:tc>
          <w:tcPr>
            <w:tcW w:w="3633" w:type="dxa"/>
          </w:tcPr>
          <w:p w14:paraId="02EC7B4F" w14:textId="7E43AAE3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£500 plus VAT</w:t>
            </w:r>
          </w:p>
        </w:tc>
      </w:tr>
      <w:tr w:rsidR="00B241D0" w14:paraId="1CAA87FB" w14:textId="77777777" w:rsidTr="00B241D0">
        <w:tc>
          <w:tcPr>
            <w:tcW w:w="5387" w:type="dxa"/>
          </w:tcPr>
          <w:p w14:paraId="3F43552B" w14:textId="1471DC0F" w:rsidR="00B241D0" w:rsidRPr="00986A1E" w:rsidRDefault="00986A1E" w:rsidP="00986A1E">
            <w:pPr>
              <w:rPr>
                <w:color w:val="000000" w:themeColor="text1"/>
              </w:rPr>
            </w:pPr>
            <w:r w:rsidRPr="00986A1E">
              <w:rPr>
                <w:color w:val="000000" w:themeColor="text1"/>
              </w:rPr>
              <w:t>Sourcing an indemnity policy</w:t>
            </w:r>
          </w:p>
        </w:tc>
        <w:tc>
          <w:tcPr>
            <w:tcW w:w="3633" w:type="dxa"/>
          </w:tcPr>
          <w:p w14:paraId="15273860" w14:textId="2833FA36" w:rsidR="00B241D0" w:rsidRDefault="00986A1E" w:rsidP="5BBAC202">
            <w:pPr>
              <w:spacing w:after="0" w:line="259" w:lineRule="auto"/>
              <w:ind w:left="0" w:firstLine="0"/>
              <w:jc w:val="left"/>
            </w:pPr>
            <w:r>
              <w:t>£50 plus VAT</w:t>
            </w:r>
          </w:p>
        </w:tc>
      </w:tr>
      <w:tr w:rsidR="00B241D0" w14:paraId="1FD8D8B5" w14:textId="77777777" w:rsidTr="00B241D0">
        <w:tc>
          <w:tcPr>
            <w:tcW w:w="5387" w:type="dxa"/>
          </w:tcPr>
          <w:p w14:paraId="552F5823" w14:textId="740D0914" w:rsidR="00B241D0" w:rsidRDefault="00986A1E" w:rsidP="5BBAC202">
            <w:pPr>
              <w:spacing w:after="0" w:line="259" w:lineRule="auto"/>
              <w:ind w:left="0" w:firstLine="0"/>
              <w:jc w:val="left"/>
            </w:pPr>
            <w:r>
              <w:t xml:space="preserve">Electronic bank transfer (per </w:t>
            </w:r>
            <w:r w:rsidR="00355A55">
              <w:t>item)</w:t>
            </w:r>
          </w:p>
        </w:tc>
        <w:tc>
          <w:tcPr>
            <w:tcW w:w="3633" w:type="dxa"/>
          </w:tcPr>
          <w:p w14:paraId="14551A26" w14:textId="61452FFF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£30 plus VAT</w:t>
            </w:r>
          </w:p>
        </w:tc>
      </w:tr>
      <w:tr w:rsidR="00B241D0" w14:paraId="6C9BA3DB" w14:textId="77777777" w:rsidTr="00B241D0">
        <w:tc>
          <w:tcPr>
            <w:tcW w:w="5387" w:type="dxa"/>
          </w:tcPr>
          <w:p w14:paraId="5CFE545F" w14:textId="5A5EC1E3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AML search (per name)</w:t>
            </w:r>
          </w:p>
        </w:tc>
        <w:tc>
          <w:tcPr>
            <w:tcW w:w="3633" w:type="dxa"/>
          </w:tcPr>
          <w:p w14:paraId="23F79854" w14:textId="5D2FBF54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£25 plus VAT</w:t>
            </w:r>
          </w:p>
        </w:tc>
      </w:tr>
      <w:tr w:rsidR="005D2429" w14:paraId="377DD306" w14:textId="77777777" w:rsidTr="00B241D0">
        <w:tc>
          <w:tcPr>
            <w:tcW w:w="5387" w:type="dxa"/>
          </w:tcPr>
          <w:p w14:paraId="10D01AFC" w14:textId="1285DA22" w:rsidR="005D2429" w:rsidRDefault="005D2429" w:rsidP="5BBAC202">
            <w:pPr>
              <w:spacing w:after="0" w:line="259" w:lineRule="auto"/>
              <w:ind w:left="0" w:firstLine="0"/>
              <w:jc w:val="left"/>
            </w:pPr>
            <w:r>
              <w:t>SDLT admin fee</w:t>
            </w:r>
          </w:p>
        </w:tc>
        <w:tc>
          <w:tcPr>
            <w:tcW w:w="3633" w:type="dxa"/>
          </w:tcPr>
          <w:p w14:paraId="1AA7EEB8" w14:textId="2D26C498" w:rsidR="005D2429" w:rsidRDefault="005D2429" w:rsidP="5BBAC202">
            <w:pPr>
              <w:spacing w:after="0" w:line="259" w:lineRule="auto"/>
              <w:ind w:left="0" w:firstLine="0"/>
              <w:jc w:val="left"/>
            </w:pPr>
            <w:r>
              <w:t>£75 plus VAT</w:t>
            </w:r>
          </w:p>
        </w:tc>
      </w:tr>
    </w:tbl>
    <w:p w14:paraId="33D5632B" w14:textId="77777777" w:rsidR="00695065" w:rsidRDefault="00695065" w:rsidP="00371114">
      <w:pPr>
        <w:spacing w:after="0" w:line="259" w:lineRule="auto"/>
        <w:ind w:left="0" w:firstLine="0"/>
      </w:pPr>
    </w:p>
    <w:p w14:paraId="5548FA4D" w14:textId="77777777" w:rsidR="00695065" w:rsidRDefault="00695065" w:rsidP="00371114">
      <w:pPr>
        <w:spacing w:after="0" w:line="259" w:lineRule="auto"/>
        <w:ind w:left="0" w:firstLine="0"/>
      </w:pPr>
    </w:p>
    <w:p w14:paraId="0422FB1D" w14:textId="7FBFE2CD" w:rsidR="007A6021" w:rsidRDefault="00834E84" w:rsidP="00C361F6">
      <w:pPr>
        <w:spacing w:after="0" w:line="259" w:lineRule="auto"/>
        <w:ind w:left="-5"/>
        <w:jc w:val="left"/>
      </w:pPr>
      <w:r>
        <w:rPr>
          <w:b/>
        </w:rPr>
        <w:t>Disbursements:</w:t>
      </w:r>
      <w:r>
        <w:t xml:space="preserve"> </w:t>
      </w:r>
    </w:p>
    <w:p w14:paraId="53495CD6" w14:textId="77777777" w:rsidR="00371114" w:rsidRDefault="00371114" w:rsidP="00C361F6">
      <w:pPr>
        <w:spacing w:after="0" w:line="259" w:lineRule="auto"/>
        <w:ind w:left="-5"/>
        <w:jc w:val="left"/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  <w:gridCol w:w="3633"/>
      </w:tblGrid>
      <w:tr w:rsidR="00371114" w14:paraId="6BA7ADFA" w14:textId="77777777" w:rsidTr="00371114">
        <w:tc>
          <w:tcPr>
            <w:tcW w:w="5387" w:type="dxa"/>
          </w:tcPr>
          <w:p w14:paraId="730F8187" w14:textId="61F184F0" w:rsidR="00371114" w:rsidRDefault="00371114" w:rsidP="00371114">
            <w:pPr>
              <w:spacing w:after="0" w:line="259" w:lineRule="auto"/>
              <w:ind w:left="0" w:firstLine="0"/>
              <w:jc w:val="left"/>
            </w:pPr>
            <w:r w:rsidRPr="002B0659">
              <w:rPr>
                <w:b/>
                <w:bCs/>
              </w:rPr>
              <w:t>Item</w:t>
            </w:r>
          </w:p>
        </w:tc>
        <w:tc>
          <w:tcPr>
            <w:tcW w:w="3633" w:type="dxa"/>
          </w:tcPr>
          <w:p w14:paraId="34E90D15" w14:textId="0985E8EC" w:rsidR="00371114" w:rsidRDefault="00371114" w:rsidP="00371114">
            <w:pPr>
              <w:spacing w:after="0" w:line="259" w:lineRule="auto"/>
              <w:ind w:left="0" w:firstLine="0"/>
              <w:jc w:val="left"/>
            </w:pPr>
            <w:r w:rsidRPr="002B0659">
              <w:rPr>
                <w:b/>
                <w:bCs/>
              </w:rPr>
              <w:t>Additional fee</w:t>
            </w:r>
            <w:r>
              <w:rPr>
                <w:b/>
                <w:bCs/>
              </w:rPr>
              <w:t xml:space="preserve"> (£)</w:t>
            </w:r>
          </w:p>
        </w:tc>
      </w:tr>
      <w:tr w:rsidR="00371114" w14:paraId="722813A5" w14:textId="77777777" w:rsidTr="00371114">
        <w:tc>
          <w:tcPr>
            <w:tcW w:w="5387" w:type="dxa"/>
          </w:tcPr>
          <w:p w14:paraId="4BB94B12" w14:textId="4B68565E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Bankruptcy search per name</w:t>
            </w:r>
            <w:r>
              <w:tab/>
            </w:r>
          </w:p>
        </w:tc>
        <w:tc>
          <w:tcPr>
            <w:tcW w:w="3633" w:type="dxa"/>
          </w:tcPr>
          <w:p w14:paraId="1E81BC78" w14:textId="052D0AC8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£6</w:t>
            </w:r>
          </w:p>
        </w:tc>
      </w:tr>
      <w:tr w:rsidR="00371114" w14:paraId="4EBDB533" w14:textId="77777777" w:rsidTr="00371114">
        <w:tc>
          <w:tcPr>
            <w:tcW w:w="5387" w:type="dxa"/>
          </w:tcPr>
          <w:p w14:paraId="068688CC" w14:textId="420F9B7E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Management pack - tbc by management company</w:t>
            </w:r>
            <w:r>
              <w:tab/>
            </w:r>
          </w:p>
        </w:tc>
        <w:tc>
          <w:tcPr>
            <w:tcW w:w="3633" w:type="dxa"/>
          </w:tcPr>
          <w:p w14:paraId="723AA44B" w14:textId="39DB7795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£100-£200</w:t>
            </w:r>
          </w:p>
        </w:tc>
      </w:tr>
      <w:tr w:rsidR="00371114" w14:paraId="2DDC64A4" w14:textId="77777777" w:rsidTr="00371114">
        <w:tc>
          <w:tcPr>
            <w:tcW w:w="5387" w:type="dxa"/>
          </w:tcPr>
          <w:p w14:paraId="7E6916E2" w14:textId="0D4752E2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lastRenderedPageBreak/>
              <w:t>Compliance certificate - tbc by management company</w:t>
            </w:r>
          </w:p>
        </w:tc>
        <w:tc>
          <w:tcPr>
            <w:tcW w:w="3633" w:type="dxa"/>
          </w:tcPr>
          <w:p w14:paraId="209FCF32" w14:textId="367B700B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B23A57">
              <w:t>50-£150</w:t>
            </w:r>
          </w:p>
        </w:tc>
      </w:tr>
      <w:tr w:rsidR="008201F9" w14:paraId="6438DE38" w14:textId="77777777" w:rsidTr="00371114">
        <w:tc>
          <w:tcPr>
            <w:tcW w:w="5387" w:type="dxa"/>
          </w:tcPr>
          <w:p w14:paraId="53D5ACB9" w14:textId="6783278E" w:rsidR="008201F9" w:rsidRDefault="008201F9" w:rsidP="00371114">
            <w:pPr>
              <w:spacing w:after="0" w:line="259" w:lineRule="auto"/>
              <w:ind w:left="0" w:firstLine="0"/>
              <w:jc w:val="left"/>
            </w:pPr>
            <w:r>
              <w:t>Pre-contract searches – caries accordingly to local area</w:t>
            </w:r>
          </w:p>
        </w:tc>
        <w:tc>
          <w:tcPr>
            <w:tcW w:w="3633" w:type="dxa"/>
          </w:tcPr>
          <w:p w14:paraId="47500767" w14:textId="1581CC69" w:rsidR="008201F9" w:rsidRDefault="008201F9" w:rsidP="00371114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approx</w:t>
            </w:r>
            <w:proofErr w:type="spellEnd"/>
            <w:r>
              <w:t xml:space="preserve"> £400 plus VAT</w:t>
            </w:r>
          </w:p>
        </w:tc>
      </w:tr>
      <w:tr w:rsidR="008201F9" w14:paraId="29999A76" w14:textId="77777777" w:rsidTr="00371114">
        <w:tc>
          <w:tcPr>
            <w:tcW w:w="5387" w:type="dxa"/>
          </w:tcPr>
          <w:p w14:paraId="4C90F9AD" w14:textId="2FE01E48" w:rsidR="008201F9" w:rsidRDefault="008201F9" w:rsidP="00371114">
            <w:pPr>
              <w:spacing w:after="0" w:line="259" w:lineRule="auto"/>
              <w:ind w:left="0" w:firstLine="0"/>
              <w:jc w:val="left"/>
            </w:pPr>
            <w:r>
              <w:t xml:space="preserve">OS1 Official </w:t>
            </w:r>
            <w:proofErr w:type="spellStart"/>
            <w:r>
              <w:t>rre</w:t>
            </w:r>
            <w:proofErr w:type="spellEnd"/>
            <w:r>
              <w:t>-completion search with HMLR</w:t>
            </w:r>
          </w:p>
        </w:tc>
        <w:tc>
          <w:tcPr>
            <w:tcW w:w="3633" w:type="dxa"/>
          </w:tcPr>
          <w:p w14:paraId="70C751CA" w14:textId="6B7D5351" w:rsidR="008201F9" w:rsidRDefault="008201F9" w:rsidP="00371114">
            <w:pPr>
              <w:spacing w:after="0" w:line="259" w:lineRule="auto"/>
              <w:ind w:left="0" w:firstLine="0"/>
              <w:jc w:val="left"/>
            </w:pPr>
            <w:r>
              <w:t>£7.00</w:t>
            </w:r>
          </w:p>
        </w:tc>
      </w:tr>
      <w:tr w:rsidR="0052578F" w14:paraId="75A419B8" w14:textId="77777777" w:rsidTr="00371114">
        <w:tc>
          <w:tcPr>
            <w:tcW w:w="5387" w:type="dxa"/>
          </w:tcPr>
          <w:p w14:paraId="21174AA7" w14:textId="1B047B92" w:rsidR="0052578F" w:rsidRDefault="0052578F" w:rsidP="00371114">
            <w:pPr>
              <w:spacing w:after="0" w:line="259" w:lineRule="auto"/>
              <w:ind w:left="0" w:firstLine="0"/>
              <w:jc w:val="left"/>
            </w:pPr>
            <w:r>
              <w:t>HMLR registration fee – varies according to property value</w:t>
            </w:r>
          </w:p>
        </w:tc>
        <w:tc>
          <w:tcPr>
            <w:tcW w:w="3633" w:type="dxa"/>
          </w:tcPr>
          <w:p w14:paraId="1597A510" w14:textId="3C654E83" w:rsidR="0052578F" w:rsidRDefault="0052578F" w:rsidP="00371114">
            <w:pPr>
              <w:spacing w:after="0" w:line="259" w:lineRule="auto"/>
              <w:ind w:left="0" w:firstLine="0"/>
              <w:jc w:val="left"/>
            </w:pPr>
            <w:r>
              <w:t>varies</w:t>
            </w:r>
          </w:p>
        </w:tc>
      </w:tr>
      <w:tr w:rsidR="0052578F" w14:paraId="485DAA3D" w14:textId="77777777" w:rsidTr="00371114">
        <w:tc>
          <w:tcPr>
            <w:tcW w:w="5387" w:type="dxa"/>
          </w:tcPr>
          <w:p w14:paraId="64D1C8D0" w14:textId="083E8B39" w:rsidR="0052578F" w:rsidRDefault="0052578F" w:rsidP="00371114">
            <w:pPr>
              <w:spacing w:after="0" w:line="259" w:lineRule="auto"/>
              <w:ind w:left="0" w:firstLine="0"/>
              <w:jc w:val="left"/>
            </w:pPr>
            <w:r>
              <w:t xml:space="preserve">Stamp Duty Land Tax – varies </w:t>
            </w:r>
            <w:r w:rsidR="005D2429">
              <w:t>– bespoke calculation will be sent</w:t>
            </w:r>
          </w:p>
        </w:tc>
        <w:tc>
          <w:tcPr>
            <w:tcW w:w="3633" w:type="dxa"/>
          </w:tcPr>
          <w:p w14:paraId="5F11C920" w14:textId="3278E786" w:rsidR="0052578F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>varies</w:t>
            </w:r>
          </w:p>
        </w:tc>
      </w:tr>
      <w:tr w:rsidR="005D2429" w14:paraId="0A5C10CE" w14:textId="77777777" w:rsidTr="00371114">
        <w:tc>
          <w:tcPr>
            <w:tcW w:w="5387" w:type="dxa"/>
          </w:tcPr>
          <w:p w14:paraId="56CBF856" w14:textId="67BDABBC" w:rsidR="005D2429" w:rsidRDefault="005D2429" w:rsidP="00371114">
            <w:pPr>
              <w:spacing w:after="0" w:line="259" w:lineRule="auto"/>
              <w:ind w:left="0" w:firstLine="0"/>
              <w:jc w:val="left"/>
            </w:pPr>
            <w:r>
              <w:t>Deed of Covenant fee (to Management Company)</w:t>
            </w:r>
            <w:r w:rsidR="000F1C95">
              <w:t xml:space="preserve"> – varies </w:t>
            </w:r>
            <w:r w:rsidR="0009037E">
              <w:t xml:space="preserve">- </w:t>
            </w:r>
            <w:r w:rsidR="0009037E">
              <w:t>confirmation of VAT will be provided after quote received from Management Company</w:t>
            </w:r>
          </w:p>
        </w:tc>
        <w:tc>
          <w:tcPr>
            <w:tcW w:w="3633" w:type="dxa"/>
          </w:tcPr>
          <w:p w14:paraId="6A02D96D" w14:textId="4C538F2B" w:rsidR="005D2429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>£50 - £150.00</w:t>
            </w:r>
          </w:p>
        </w:tc>
      </w:tr>
      <w:tr w:rsidR="005D2429" w14:paraId="1AB7ED45" w14:textId="77777777" w:rsidTr="00371114">
        <w:tc>
          <w:tcPr>
            <w:tcW w:w="5387" w:type="dxa"/>
          </w:tcPr>
          <w:p w14:paraId="404343A3" w14:textId="7A77B3BE" w:rsidR="005D2429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 xml:space="preserve">Notice of Charge (to Management Company) – varies </w:t>
            </w:r>
            <w:r w:rsidR="0009037E">
              <w:t>–</w:t>
            </w:r>
            <w:r>
              <w:t xml:space="preserve"> </w:t>
            </w:r>
            <w:r w:rsidR="0009037E">
              <w:t>confirmation of VAT will be provided after quote received from Management Company</w:t>
            </w:r>
          </w:p>
        </w:tc>
        <w:tc>
          <w:tcPr>
            <w:tcW w:w="3633" w:type="dxa"/>
          </w:tcPr>
          <w:p w14:paraId="6F86A013" w14:textId="27053B4B" w:rsidR="005D2429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>£50 - £150.00</w:t>
            </w:r>
          </w:p>
        </w:tc>
      </w:tr>
      <w:tr w:rsidR="000F1C95" w14:paraId="5329663F" w14:textId="77777777" w:rsidTr="00371114">
        <w:tc>
          <w:tcPr>
            <w:tcW w:w="5387" w:type="dxa"/>
          </w:tcPr>
          <w:p w14:paraId="00961C0F" w14:textId="6D23183D" w:rsidR="000F1C95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 xml:space="preserve">Compliance Certificate (to Management Company) </w:t>
            </w:r>
            <w:r w:rsidR="0009037E">
              <w:t>–</w:t>
            </w:r>
            <w:r>
              <w:t xml:space="preserve"> varies</w:t>
            </w:r>
            <w:r w:rsidR="0009037E">
              <w:t xml:space="preserve"> - </w:t>
            </w:r>
            <w:r w:rsidR="0009037E">
              <w:t>confirmation of VAT will be provided after quote received from Management Company</w:t>
            </w:r>
          </w:p>
        </w:tc>
        <w:tc>
          <w:tcPr>
            <w:tcW w:w="3633" w:type="dxa"/>
          </w:tcPr>
          <w:p w14:paraId="19BF18DC" w14:textId="0EC072FB" w:rsidR="000F1C95" w:rsidRDefault="000F1C95" w:rsidP="00371114">
            <w:pPr>
              <w:spacing w:after="0" w:line="259" w:lineRule="auto"/>
              <w:ind w:left="0" w:firstLine="0"/>
              <w:jc w:val="left"/>
            </w:pPr>
            <w:r>
              <w:t>£50 - £150.00</w:t>
            </w:r>
          </w:p>
        </w:tc>
      </w:tr>
    </w:tbl>
    <w:p w14:paraId="07918A13" w14:textId="745F0E1D" w:rsidR="007A6021" w:rsidRDefault="007A6021" w:rsidP="00695065">
      <w:pPr>
        <w:spacing w:after="0" w:line="259" w:lineRule="auto"/>
        <w:ind w:left="0" w:firstLine="0"/>
        <w:jc w:val="left"/>
      </w:pPr>
    </w:p>
    <w:p w14:paraId="602EB0D5" w14:textId="1DBC1E43" w:rsidR="00695065" w:rsidRDefault="00695065" w:rsidP="00695065">
      <w:pPr>
        <w:spacing w:after="0" w:line="259" w:lineRule="auto"/>
        <w:ind w:left="0" w:firstLine="0"/>
        <w:jc w:val="left"/>
      </w:pPr>
      <w:r>
        <w:t>Cos</w:t>
      </w:r>
      <w:r w:rsidR="007F4620">
        <w:t>ts for miscellaneous transactions</w:t>
      </w:r>
    </w:p>
    <w:p w14:paraId="70928C5E" w14:textId="77777777" w:rsidR="007F4620" w:rsidRDefault="007F4620" w:rsidP="00695065">
      <w:pPr>
        <w:spacing w:after="0" w:line="259" w:lineRule="auto"/>
        <w:ind w:left="0" w:firstLine="0"/>
        <w:jc w:val="left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EA460F" w:rsidRPr="00EA460F" w14:paraId="0BFE357A" w14:textId="77777777" w:rsidTr="00EA460F">
        <w:tc>
          <w:tcPr>
            <w:tcW w:w="4510" w:type="dxa"/>
          </w:tcPr>
          <w:p w14:paraId="1D98DB64" w14:textId="29FAB07E" w:rsidR="00EA460F" w:rsidRPr="00EA460F" w:rsidRDefault="00EA460F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EA460F">
              <w:rPr>
                <w:b/>
                <w:bCs/>
              </w:rPr>
              <w:t>Item</w:t>
            </w:r>
          </w:p>
        </w:tc>
        <w:tc>
          <w:tcPr>
            <w:tcW w:w="4510" w:type="dxa"/>
          </w:tcPr>
          <w:p w14:paraId="0C253F68" w14:textId="5DB490E9" w:rsidR="00EA460F" w:rsidRPr="00EA460F" w:rsidRDefault="00EA460F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EA460F">
              <w:rPr>
                <w:b/>
                <w:bCs/>
              </w:rPr>
              <w:t>Fee</w:t>
            </w:r>
          </w:p>
        </w:tc>
      </w:tr>
      <w:tr w:rsidR="00EA460F" w14:paraId="4CC831D4" w14:textId="77777777" w:rsidTr="00EA460F">
        <w:tc>
          <w:tcPr>
            <w:tcW w:w="4510" w:type="dxa"/>
          </w:tcPr>
          <w:p w14:paraId="325641BE" w14:textId="0F3EDA3E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Voluntary first registration</w:t>
            </w:r>
          </w:p>
        </w:tc>
        <w:tc>
          <w:tcPr>
            <w:tcW w:w="4510" w:type="dxa"/>
          </w:tcPr>
          <w:p w14:paraId="3224E73F" w14:textId="4A43F4BC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£1200 plus VAT plus disbursements</w:t>
            </w:r>
          </w:p>
        </w:tc>
      </w:tr>
      <w:tr w:rsidR="00EA460F" w14:paraId="14DD4DB1" w14:textId="77777777" w:rsidTr="00EA460F">
        <w:tc>
          <w:tcPr>
            <w:tcW w:w="4510" w:type="dxa"/>
          </w:tcPr>
          <w:p w14:paraId="372C78F8" w14:textId="6188A434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ID1 form</w:t>
            </w:r>
          </w:p>
        </w:tc>
        <w:tc>
          <w:tcPr>
            <w:tcW w:w="4510" w:type="dxa"/>
          </w:tcPr>
          <w:p w14:paraId="40298B99" w14:textId="68E07E6D" w:rsidR="00EA460F" w:rsidRDefault="005C1BA1">
            <w:pPr>
              <w:spacing w:after="0" w:line="259" w:lineRule="auto"/>
              <w:ind w:left="0" w:firstLine="0"/>
              <w:jc w:val="left"/>
            </w:pPr>
            <w:r>
              <w:t>£225 plus VAT</w:t>
            </w:r>
          </w:p>
        </w:tc>
      </w:tr>
    </w:tbl>
    <w:p w14:paraId="756AA130" w14:textId="30AD7C29" w:rsidR="007A6021" w:rsidRDefault="007A6021">
      <w:pPr>
        <w:spacing w:after="0" w:line="259" w:lineRule="auto"/>
        <w:ind w:left="0" w:firstLine="0"/>
        <w:jc w:val="left"/>
      </w:pPr>
    </w:p>
    <w:p w14:paraId="16B6A7AD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>How long will the sale of my property take?</w:t>
      </w:r>
      <w:r>
        <w:t xml:space="preserve"> </w:t>
      </w:r>
    </w:p>
    <w:p w14:paraId="4EC92AB4" w14:textId="77777777" w:rsidR="00B23A57" w:rsidRDefault="00B23A57">
      <w:pPr>
        <w:spacing w:after="0" w:line="259" w:lineRule="auto"/>
        <w:ind w:left="0" w:firstLine="0"/>
        <w:jc w:val="left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5D601C" w:rsidRPr="005D601C" w14:paraId="6C97860F" w14:textId="77777777" w:rsidTr="005D601C">
        <w:tc>
          <w:tcPr>
            <w:tcW w:w="4510" w:type="dxa"/>
          </w:tcPr>
          <w:p w14:paraId="22F99EB1" w14:textId="266A71C7" w:rsidR="005D601C" w:rsidRPr="005D601C" w:rsidRDefault="005D601C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5D601C">
              <w:rPr>
                <w:b/>
                <w:bCs/>
              </w:rPr>
              <w:t>Key Stage</w:t>
            </w:r>
          </w:p>
        </w:tc>
        <w:tc>
          <w:tcPr>
            <w:tcW w:w="4510" w:type="dxa"/>
          </w:tcPr>
          <w:p w14:paraId="5D49A04D" w14:textId="5CD203D9" w:rsidR="005D601C" w:rsidRPr="005D601C" w:rsidRDefault="005D601C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5D601C">
              <w:rPr>
                <w:b/>
                <w:bCs/>
              </w:rPr>
              <w:t>Timescale</w:t>
            </w:r>
          </w:p>
        </w:tc>
      </w:tr>
      <w:tr w:rsidR="005D601C" w14:paraId="1B7EB4C0" w14:textId="77777777" w:rsidTr="005D601C">
        <w:tc>
          <w:tcPr>
            <w:tcW w:w="4510" w:type="dxa"/>
          </w:tcPr>
          <w:p w14:paraId="0BFED05C" w14:textId="656956DA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Pre-contract</w:t>
            </w:r>
          </w:p>
        </w:tc>
        <w:tc>
          <w:tcPr>
            <w:tcW w:w="4510" w:type="dxa"/>
          </w:tcPr>
          <w:p w14:paraId="498C03E8" w14:textId="3938323E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0-3</w:t>
            </w:r>
            <w:r w:rsidR="00C6018B">
              <w:t xml:space="preserve"> </w:t>
            </w:r>
            <w:r>
              <w:t>weeks</w:t>
            </w:r>
          </w:p>
        </w:tc>
      </w:tr>
      <w:tr w:rsidR="005D601C" w14:paraId="09366C32" w14:textId="77777777" w:rsidTr="005D601C">
        <w:tc>
          <w:tcPr>
            <w:tcW w:w="4510" w:type="dxa"/>
          </w:tcPr>
          <w:p w14:paraId="66E8D894" w14:textId="0B81E7D4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Pre- exchange</w:t>
            </w:r>
          </w:p>
        </w:tc>
        <w:tc>
          <w:tcPr>
            <w:tcW w:w="4510" w:type="dxa"/>
          </w:tcPr>
          <w:p w14:paraId="0DC993C4" w14:textId="25464522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0-8 weeks</w:t>
            </w:r>
          </w:p>
        </w:tc>
      </w:tr>
      <w:tr w:rsidR="005D601C" w14:paraId="340F2780" w14:textId="77777777" w:rsidTr="005D601C">
        <w:tc>
          <w:tcPr>
            <w:tcW w:w="4510" w:type="dxa"/>
          </w:tcPr>
          <w:p w14:paraId="07E1712A" w14:textId="33E22948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Exchange of contracts</w:t>
            </w:r>
          </w:p>
        </w:tc>
        <w:tc>
          <w:tcPr>
            <w:tcW w:w="4510" w:type="dxa"/>
          </w:tcPr>
          <w:p w14:paraId="6EBF182B" w14:textId="10AC0EE3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</w:t>
            </w:r>
            <w:r w:rsidR="00151FCD">
              <w:t>10</w:t>
            </w:r>
            <w:r>
              <w:t xml:space="preserve"> weeks</w:t>
            </w:r>
          </w:p>
        </w:tc>
      </w:tr>
      <w:tr w:rsidR="005D601C" w14:paraId="29D12E70" w14:textId="77777777" w:rsidTr="005D601C">
        <w:tc>
          <w:tcPr>
            <w:tcW w:w="4510" w:type="dxa"/>
          </w:tcPr>
          <w:p w14:paraId="446B3955" w14:textId="708CB1EF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Pre-completion and completion</w:t>
            </w:r>
          </w:p>
        </w:tc>
        <w:tc>
          <w:tcPr>
            <w:tcW w:w="4510" w:type="dxa"/>
          </w:tcPr>
          <w:p w14:paraId="608357EE" w14:textId="56F2AC79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8-</w:t>
            </w:r>
            <w:r w:rsidR="00C31216">
              <w:t xml:space="preserve">12 </w:t>
            </w:r>
            <w:r>
              <w:t>weeks</w:t>
            </w:r>
          </w:p>
        </w:tc>
      </w:tr>
      <w:tr w:rsidR="005D601C" w14:paraId="0A654911" w14:textId="77777777" w:rsidTr="005D601C">
        <w:tc>
          <w:tcPr>
            <w:tcW w:w="4510" w:type="dxa"/>
          </w:tcPr>
          <w:p w14:paraId="58EF4485" w14:textId="6398DE86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Post-completion</w:t>
            </w:r>
          </w:p>
        </w:tc>
        <w:tc>
          <w:tcPr>
            <w:tcW w:w="4510" w:type="dxa"/>
          </w:tcPr>
          <w:p w14:paraId="6E24873E" w14:textId="6358EB4F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10-18 weeks</w:t>
            </w:r>
          </w:p>
        </w:tc>
      </w:tr>
    </w:tbl>
    <w:p w14:paraId="784B476D" w14:textId="16782B1D" w:rsidR="007A6021" w:rsidRDefault="00834E84">
      <w:pPr>
        <w:spacing w:after="0" w:line="259" w:lineRule="auto"/>
        <w:ind w:left="0" w:firstLine="0"/>
        <w:jc w:val="left"/>
      </w:pPr>
      <w:r>
        <w:t xml:space="preserve"> </w:t>
      </w:r>
    </w:p>
    <w:p w14:paraId="4B2E75E0" w14:textId="2DCC609F" w:rsidR="007A6021" w:rsidRDefault="00151FCD" w:rsidP="005C1BA1">
      <w:pPr>
        <w:ind w:left="-5"/>
      </w:pPr>
      <w:r>
        <w:t xml:space="preserve">Timescale </w:t>
      </w:r>
      <w:r w:rsidR="00834E84">
        <w:t>depend on a number of factors. However, on average it can take 8-12 weeks from the issue of the contract pack to the buyer’s solicitors. For example, it may take longer than anticipated to obtain a formal mortgage offer</w:t>
      </w:r>
      <w:r>
        <w:t xml:space="preserve"> or to receive the searches from the local authority. </w:t>
      </w:r>
    </w:p>
    <w:p w14:paraId="5FDE313D" w14:textId="77777777" w:rsidR="00FF59FA" w:rsidRDefault="00FF59FA" w:rsidP="005C1BA1">
      <w:pPr>
        <w:ind w:left="-5"/>
      </w:pPr>
    </w:p>
    <w:p w14:paraId="1700326A" w14:textId="7CBE9719" w:rsidR="00FF59FA" w:rsidRDefault="00FF59FA" w:rsidP="005C1BA1">
      <w:pPr>
        <w:ind w:left="-5"/>
      </w:pPr>
      <w:r>
        <w:t xml:space="preserve">The following are standard stages </w:t>
      </w:r>
      <w:r w:rsidR="007E2970">
        <w:t>in a residential conveyancing purchase:</w:t>
      </w:r>
    </w:p>
    <w:p w14:paraId="3C02DBB7" w14:textId="77777777" w:rsidR="007E2970" w:rsidRDefault="007E2970" w:rsidP="005C1BA1">
      <w:pPr>
        <w:ind w:left="-5"/>
      </w:pPr>
    </w:p>
    <w:p w14:paraId="10A4CA34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Take your instructions and give you initial advice</w:t>
      </w:r>
    </w:p>
    <w:p w14:paraId="1CEDF5A6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Check finances are in place to fund purchase and contact lender’s solicitors if needed</w:t>
      </w:r>
    </w:p>
    <w:p w14:paraId="6FF5A317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Receive and advise on contract documents</w:t>
      </w:r>
    </w:p>
    <w:p w14:paraId="3D7E95A1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Carry out searches</w:t>
      </w:r>
    </w:p>
    <w:p w14:paraId="3C3F0719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Obtain further planning documentation if required</w:t>
      </w:r>
    </w:p>
    <w:p w14:paraId="59001A1B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Make any necessary enquiries of seller’s solicitor</w:t>
      </w:r>
    </w:p>
    <w:p w14:paraId="73F65758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Give you advice on all documents and information received</w:t>
      </w:r>
    </w:p>
    <w:p w14:paraId="4C81CD7E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Go through conditions of mortgage offer with you</w:t>
      </w:r>
    </w:p>
    <w:p w14:paraId="2AB544CC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Send final contract to you for signature</w:t>
      </w:r>
    </w:p>
    <w:p w14:paraId="071D20C7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Agree completion date (date from which you own the property)</w:t>
      </w:r>
    </w:p>
    <w:p w14:paraId="037F1D88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Exchange contracts and notify you that this has happened</w:t>
      </w:r>
    </w:p>
    <w:p w14:paraId="3E9C9677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Arrange for all monies needed to be received from lender and you</w:t>
      </w:r>
    </w:p>
    <w:p w14:paraId="18452594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lastRenderedPageBreak/>
        <w:t>Complete purchase</w:t>
      </w:r>
    </w:p>
    <w:p w14:paraId="2FBF6A25" w14:textId="77777777" w:rsidR="007E2970" w:rsidRPr="007E2970" w:rsidRDefault="007E2970" w:rsidP="007E2970">
      <w:pPr>
        <w:numPr>
          <w:ilvl w:val="0"/>
          <w:numId w:val="6"/>
        </w:numPr>
      </w:pPr>
      <w:r w:rsidRPr="007E2970">
        <w:t>Deal with payment of Stamp Duty/Land Tax</w:t>
      </w:r>
    </w:p>
    <w:p w14:paraId="5D57DCF0" w14:textId="09BB3F1C" w:rsidR="007E2970" w:rsidRPr="007E2970" w:rsidRDefault="007E2970" w:rsidP="007E2970">
      <w:pPr>
        <w:numPr>
          <w:ilvl w:val="0"/>
          <w:numId w:val="6"/>
        </w:numPr>
      </w:pPr>
      <w:r w:rsidRPr="007E2970">
        <w:t>Deal with application for registration at Land Registry</w:t>
      </w:r>
      <w:r w:rsidR="001D2B90">
        <w:t xml:space="preserve"> and confirm outcome to you.</w:t>
      </w:r>
    </w:p>
    <w:p w14:paraId="506D017E" w14:textId="6F70D588" w:rsidR="007A6021" w:rsidRDefault="007A6021">
      <w:pPr>
        <w:spacing w:after="0" w:line="259" w:lineRule="auto"/>
        <w:ind w:left="0" w:firstLine="0"/>
        <w:jc w:val="left"/>
      </w:pPr>
    </w:p>
    <w:p w14:paraId="00DF26EE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 xml:space="preserve">Assumptions: </w:t>
      </w:r>
    </w:p>
    <w:p w14:paraId="0BE51802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11A40E6" w14:textId="764E5825" w:rsidR="007A6021" w:rsidRDefault="00834E84" w:rsidP="001D2B90">
      <w:pPr>
        <w:ind w:left="-5"/>
      </w:pPr>
      <w:r>
        <w:t xml:space="preserve">Our fees assume that: </w:t>
      </w:r>
    </w:p>
    <w:p w14:paraId="27387D9D" w14:textId="77777777" w:rsidR="007A6021" w:rsidRDefault="00834E84">
      <w:pPr>
        <w:numPr>
          <w:ilvl w:val="0"/>
          <w:numId w:val="2"/>
        </w:numPr>
        <w:ind w:hanging="566"/>
      </w:pPr>
      <w:r>
        <w:t xml:space="preserve">It is a standard transaction and no unforeseen matters arise including, for example (but not limited to) a defect in title which requires remedying prior to completion or the preparation of additional documents ancillary to the main transaction </w:t>
      </w:r>
    </w:p>
    <w:p w14:paraId="3D37C381" w14:textId="77777777" w:rsidR="007A6021" w:rsidRDefault="00834E84">
      <w:pPr>
        <w:numPr>
          <w:ilvl w:val="0"/>
          <w:numId w:val="2"/>
        </w:numPr>
        <w:ind w:hanging="566"/>
      </w:pPr>
      <w:r>
        <w:t xml:space="preserve">The transaction is concluded in a timely manner and no unforeseen complications arise </w:t>
      </w:r>
    </w:p>
    <w:p w14:paraId="3F1C5EC7" w14:textId="77777777" w:rsidR="00A25D34" w:rsidRDefault="00834E84" w:rsidP="00A25D34">
      <w:pPr>
        <w:numPr>
          <w:ilvl w:val="0"/>
          <w:numId w:val="2"/>
        </w:numPr>
        <w:ind w:hanging="566"/>
      </w:pPr>
      <w:r>
        <w:t>All parties to the transaction are co-operative and there is no unreasonable delay from third parties providing documentation</w:t>
      </w:r>
    </w:p>
    <w:p w14:paraId="1E5261BA" w14:textId="21E73D03" w:rsidR="000D0AF1" w:rsidRDefault="000D0AF1" w:rsidP="00A25D34">
      <w:pPr>
        <w:numPr>
          <w:ilvl w:val="0"/>
          <w:numId w:val="2"/>
        </w:numPr>
        <w:ind w:hanging="566"/>
      </w:pPr>
      <w:r w:rsidRPr="000D0AF1">
        <w:t>No indemnity policies are required. Additional disbursements may apply if indemnity policies are required.</w:t>
      </w:r>
    </w:p>
    <w:p w14:paraId="6E64AB5F" w14:textId="0331CA6F" w:rsidR="000D0AF1" w:rsidRDefault="00FF20ED" w:rsidP="00FF20ED">
      <w:pPr>
        <w:numPr>
          <w:ilvl w:val="0"/>
          <w:numId w:val="2"/>
        </w:numPr>
        <w:ind w:hanging="566"/>
      </w:pPr>
      <w:r w:rsidRPr="00FF20ED">
        <w:t>If a leasehold property, our costs are based on an existing lease and is not the grant of a new lease</w:t>
      </w:r>
      <w:r>
        <w:t>.</w:t>
      </w:r>
    </w:p>
    <w:p w14:paraId="091D01A3" w14:textId="502AA3A7" w:rsidR="00151FCD" w:rsidRDefault="00151FCD" w:rsidP="00151FCD">
      <w:pPr>
        <w:ind w:left="0" w:firstLine="0"/>
      </w:pPr>
      <w:r>
        <w:t xml:space="preserve">If any of the above factors become relevant, we may review and revise our </w:t>
      </w:r>
      <w:r w:rsidR="00695065">
        <w:t>quoted fee to reflect the amount of work involved.</w:t>
      </w:r>
    </w:p>
    <w:p w14:paraId="074445A0" w14:textId="7CE71E3B" w:rsidR="009974A2" w:rsidRPr="00FE5F02" w:rsidRDefault="00834E84" w:rsidP="00FE5F02">
      <w:pPr>
        <w:spacing w:after="0" w:line="259" w:lineRule="auto"/>
        <w:ind w:left="0" w:firstLine="0"/>
        <w:jc w:val="left"/>
      </w:pPr>
      <w:r>
        <w:t xml:space="preserve"> </w:t>
      </w:r>
    </w:p>
    <w:p w14:paraId="612FCA37" w14:textId="77777777" w:rsidR="009974A2" w:rsidRDefault="00EB70C8">
      <w:pPr>
        <w:ind w:left="-5"/>
        <w:rPr>
          <w:b/>
        </w:rPr>
      </w:pPr>
      <w:r>
        <w:rPr>
          <w:b/>
        </w:rPr>
        <w:t xml:space="preserve">If you require more information please contact us on </w:t>
      </w:r>
      <w:r w:rsidR="009974A2">
        <w:rPr>
          <w:b/>
        </w:rPr>
        <w:t>0116 262 8596</w:t>
      </w:r>
    </w:p>
    <w:p w14:paraId="016D7793" w14:textId="77777777" w:rsidR="009974A2" w:rsidRDefault="009974A2">
      <w:pPr>
        <w:ind w:left="-5"/>
        <w:rPr>
          <w:b/>
        </w:rPr>
      </w:pPr>
    </w:p>
    <w:p w14:paraId="363CF5CB" w14:textId="5F35A3DE" w:rsidR="00272CF5" w:rsidRPr="005C1BA1" w:rsidRDefault="00EB70C8" w:rsidP="005C1BA1">
      <w:pPr>
        <w:ind w:left="-5"/>
      </w:pPr>
      <w:r>
        <w:rPr>
          <w:b/>
        </w:rPr>
        <w:t>Or</w:t>
      </w:r>
      <w:r w:rsidR="009974A2">
        <w:rPr>
          <w:b/>
        </w:rPr>
        <w:t xml:space="preserve"> email  enquiries@dodds-solicitors.co.uk</w:t>
      </w:r>
    </w:p>
    <w:sectPr w:rsidR="00272CF5" w:rsidRPr="005C1BA1" w:rsidSect="00834E84">
      <w:footerReference w:type="default" r:id="rId8"/>
      <w:pgSz w:w="11905" w:h="16840"/>
      <w:pgMar w:top="1276" w:right="1434" w:bottom="1135" w:left="14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19E5" w14:textId="77777777" w:rsidR="0051470B" w:rsidRDefault="0051470B" w:rsidP="00C34EB7">
      <w:pPr>
        <w:spacing w:after="0" w:line="240" w:lineRule="auto"/>
      </w:pPr>
      <w:r>
        <w:separator/>
      </w:r>
    </w:p>
  </w:endnote>
  <w:endnote w:type="continuationSeparator" w:id="0">
    <w:p w14:paraId="4883097E" w14:textId="77777777" w:rsidR="0051470B" w:rsidRDefault="0051470B" w:rsidP="00C3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6403" w14:textId="7EF38CCD" w:rsidR="00C34EB7" w:rsidRDefault="00C34EB7">
    <w:pPr>
      <w:pStyle w:val="Footer"/>
    </w:pPr>
    <w:r>
      <w:t>August 2026</w:t>
    </w:r>
  </w:p>
  <w:p w14:paraId="290CB5BD" w14:textId="77777777" w:rsidR="00C34EB7" w:rsidRDefault="00C34E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A2A62" w14:textId="77777777" w:rsidR="0051470B" w:rsidRDefault="0051470B" w:rsidP="00C34EB7">
      <w:pPr>
        <w:spacing w:after="0" w:line="240" w:lineRule="auto"/>
      </w:pPr>
      <w:r>
        <w:separator/>
      </w:r>
    </w:p>
  </w:footnote>
  <w:footnote w:type="continuationSeparator" w:id="0">
    <w:p w14:paraId="205CEA67" w14:textId="77777777" w:rsidR="0051470B" w:rsidRDefault="0051470B" w:rsidP="00C34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2E52"/>
    <w:multiLevelType w:val="hybridMultilevel"/>
    <w:tmpl w:val="5B287F84"/>
    <w:lvl w:ilvl="0" w:tplc="542A1EF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94D5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B406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CD6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83C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27C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AAAE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EB0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50AF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B91145"/>
    <w:multiLevelType w:val="hybridMultilevel"/>
    <w:tmpl w:val="6C9E754C"/>
    <w:lvl w:ilvl="0" w:tplc="BA142C64">
      <w:numFmt w:val="bullet"/>
      <w:lvlText w:val="-"/>
      <w:lvlJc w:val="left"/>
      <w:pPr>
        <w:ind w:left="4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41540D1B"/>
    <w:multiLevelType w:val="hybridMultilevel"/>
    <w:tmpl w:val="99F4A19C"/>
    <w:lvl w:ilvl="0" w:tplc="5664B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6C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08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4AB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E7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EB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80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EC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E8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F44DA"/>
    <w:multiLevelType w:val="multilevel"/>
    <w:tmpl w:val="59989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140221"/>
    <w:multiLevelType w:val="multilevel"/>
    <w:tmpl w:val="9A763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961910"/>
    <w:multiLevelType w:val="multilevel"/>
    <w:tmpl w:val="60E2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2054504">
    <w:abstractNumId w:val="2"/>
  </w:num>
  <w:num w:numId="2" w16cid:durableId="12809648">
    <w:abstractNumId w:val="0"/>
  </w:num>
  <w:num w:numId="3" w16cid:durableId="81024839">
    <w:abstractNumId w:val="4"/>
  </w:num>
  <w:num w:numId="4" w16cid:durableId="123625030">
    <w:abstractNumId w:val="3"/>
  </w:num>
  <w:num w:numId="5" w16cid:durableId="1015303271">
    <w:abstractNumId w:val="1"/>
  </w:num>
  <w:num w:numId="6" w16cid:durableId="415633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021"/>
    <w:rsid w:val="000564A8"/>
    <w:rsid w:val="0009037E"/>
    <w:rsid w:val="000D0AF1"/>
    <w:rsid w:val="000F1C95"/>
    <w:rsid w:val="00151FCD"/>
    <w:rsid w:val="001D2B90"/>
    <w:rsid w:val="00231194"/>
    <w:rsid w:val="00272AA9"/>
    <w:rsid w:val="00272CF5"/>
    <w:rsid w:val="002B0659"/>
    <w:rsid w:val="0031127D"/>
    <w:rsid w:val="00323E35"/>
    <w:rsid w:val="00353690"/>
    <w:rsid w:val="00355A55"/>
    <w:rsid w:val="00371114"/>
    <w:rsid w:val="003D6B2C"/>
    <w:rsid w:val="0042394C"/>
    <w:rsid w:val="00471B8C"/>
    <w:rsid w:val="00495584"/>
    <w:rsid w:val="004F17AC"/>
    <w:rsid w:val="00506E04"/>
    <w:rsid w:val="0051110A"/>
    <w:rsid w:val="0051470B"/>
    <w:rsid w:val="0052578F"/>
    <w:rsid w:val="005862CE"/>
    <w:rsid w:val="005B3D42"/>
    <w:rsid w:val="005C1BA1"/>
    <w:rsid w:val="005C4C98"/>
    <w:rsid w:val="005D2429"/>
    <w:rsid w:val="005D601C"/>
    <w:rsid w:val="005E33BA"/>
    <w:rsid w:val="005F1311"/>
    <w:rsid w:val="0061089E"/>
    <w:rsid w:val="006746B5"/>
    <w:rsid w:val="0069299D"/>
    <w:rsid w:val="00695065"/>
    <w:rsid w:val="006B2E56"/>
    <w:rsid w:val="006F5858"/>
    <w:rsid w:val="00722322"/>
    <w:rsid w:val="007A53EA"/>
    <w:rsid w:val="007A6021"/>
    <w:rsid w:val="007E2970"/>
    <w:rsid w:val="007F4620"/>
    <w:rsid w:val="008038A7"/>
    <w:rsid w:val="0081148B"/>
    <w:rsid w:val="0081766D"/>
    <w:rsid w:val="008201F9"/>
    <w:rsid w:val="00834E84"/>
    <w:rsid w:val="008A3C45"/>
    <w:rsid w:val="008D00AF"/>
    <w:rsid w:val="00967697"/>
    <w:rsid w:val="00986A1E"/>
    <w:rsid w:val="009974A2"/>
    <w:rsid w:val="009B32C5"/>
    <w:rsid w:val="00A11DF8"/>
    <w:rsid w:val="00A25D34"/>
    <w:rsid w:val="00A35D42"/>
    <w:rsid w:val="00A4755D"/>
    <w:rsid w:val="00A5265E"/>
    <w:rsid w:val="00A74877"/>
    <w:rsid w:val="00AB7E5E"/>
    <w:rsid w:val="00B23A57"/>
    <w:rsid w:val="00B241D0"/>
    <w:rsid w:val="00B33356"/>
    <w:rsid w:val="00B4185D"/>
    <w:rsid w:val="00C31216"/>
    <w:rsid w:val="00C34EB7"/>
    <w:rsid w:val="00C361F6"/>
    <w:rsid w:val="00C40B35"/>
    <w:rsid w:val="00C6018B"/>
    <w:rsid w:val="00C716FB"/>
    <w:rsid w:val="00C77178"/>
    <w:rsid w:val="00CC2DEA"/>
    <w:rsid w:val="00CE5B58"/>
    <w:rsid w:val="00CF6AF1"/>
    <w:rsid w:val="00D055B6"/>
    <w:rsid w:val="00DE58C6"/>
    <w:rsid w:val="00E04005"/>
    <w:rsid w:val="00E23CB4"/>
    <w:rsid w:val="00E23F39"/>
    <w:rsid w:val="00E44619"/>
    <w:rsid w:val="00EA460F"/>
    <w:rsid w:val="00EB70C8"/>
    <w:rsid w:val="00EE75CF"/>
    <w:rsid w:val="00F67C5E"/>
    <w:rsid w:val="00F75086"/>
    <w:rsid w:val="00FD3AE5"/>
    <w:rsid w:val="00FD7D05"/>
    <w:rsid w:val="00FE5F02"/>
    <w:rsid w:val="00FF20ED"/>
    <w:rsid w:val="00FF59FA"/>
    <w:rsid w:val="02FFA490"/>
    <w:rsid w:val="15BAED7F"/>
    <w:rsid w:val="19883930"/>
    <w:rsid w:val="1BA1E609"/>
    <w:rsid w:val="1D311159"/>
    <w:rsid w:val="27640254"/>
    <w:rsid w:val="3033E658"/>
    <w:rsid w:val="343D8831"/>
    <w:rsid w:val="358F6A4C"/>
    <w:rsid w:val="3B3F9CAE"/>
    <w:rsid w:val="3C2305CC"/>
    <w:rsid w:val="4FBDDB3A"/>
    <w:rsid w:val="524AB004"/>
    <w:rsid w:val="56AF38F2"/>
    <w:rsid w:val="5BBAC202"/>
    <w:rsid w:val="6307890E"/>
    <w:rsid w:val="68B53B47"/>
    <w:rsid w:val="692DA2BB"/>
    <w:rsid w:val="6B34F067"/>
    <w:rsid w:val="6BB39897"/>
    <w:rsid w:val="710E6A1D"/>
    <w:rsid w:val="75137103"/>
    <w:rsid w:val="794B57B9"/>
    <w:rsid w:val="7D3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6D65"/>
  <w15:docId w15:val="{81E81C8D-86B3-468C-9455-BE83994E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48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3C2305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EB7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3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EB7"/>
    <w:rPr>
      <w:rFonts w:ascii="Arial" w:eastAsia="Arial" w:hAnsi="Arial" w:cs="Arial"/>
      <w:color w:val="000000"/>
    </w:rPr>
  </w:style>
  <w:style w:type="table" w:styleId="TableGrid0">
    <w:name w:val="Table Grid"/>
    <w:basedOn w:val="TableNormal"/>
    <w:uiPriority w:val="39"/>
    <w:rsid w:val="002B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Thorolf Christensen</dc:creator>
  <cp:keywords/>
  <cp:lastModifiedBy>Belinda Bramhall</cp:lastModifiedBy>
  <cp:revision>18</cp:revision>
  <dcterms:created xsi:type="dcterms:W3CDTF">2026-08-31T15:57:00Z</dcterms:created>
  <dcterms:modified xsi:type="dcterms:W3CDTF">2026-08-31T16:13:00Z</dcterms:modified>
</cp:coreProperties>
</file>